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5" w:rsidRDefault="003333FC" w:rsidP="003333FC">
      <w:pPr>
        <w:jc w:val="center"/>
        <w:rPr>
          <w:rFonts w:ascii="Earwig Factory" w:hAnsi="Earwig Factory"/>
          <w:sz w:val="96"/>
          <w:szCs w:val="96"/>
        </w:rPr>
      </w:pPr>
      <w:r>
        <w:rPr>
          <w:rFonts w:ascii="Earwig Factory" w:hAnsi="Earwig Factory"/>
          <w:sz w:val="96"/>
          <w:szCs w:val="96"/>
        </w:rPr>
        <w:t>FOUND POEM</w:t>
      </w:r>
    </w:p>
    <w:p w:rsidR="003333FC" w:rsidRDefault="003333FC" w:rsidP="003333FC">
      <w:pPr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sz w:val="32"/>
          <w:szCs w:val="32"/>
        </w:rPr>
        <w:t xml:space="preserve">You will take this week’s vocabulary list for Tuesdays with </w:t>
      </w:r>
      <w:proofErr w:type="spellStart"/>
      <w:r>
        <w:rPr>
          <w:rFonts w:ascii="Minya Nouvelle" w:hAnsi="Minya Nouvelle"/>
          <w:sz w:val="32"/>
          <w:szCs w:val="32"/>
        </w:rPr>
        <w:t>Morrie</w:t>
      </w:r>
      <w:proofErr w:type="spellEnd"/>
      <w:r>
        <w:rPr>
          <w:rFonts w:ascii="Minya Nouvelle" w:hAnsi="Minya Nouvelle"/>
          <w:sz w:val="32"/>
          <w:szCs w:val="32"/>
        </w:rPr>
        <w:t xml:space="preserve"> and create 2 found poems. You will use ALL 19 words, so you can put 10 in one and 9 in the other or divide it however you want.</w:t>
      </w:r>
    </w:p>
    <w:p w:rsidR="003333FC" w:rsidRDefault="003333FC" w:rsidP="003333FC">
      <w:pPr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sz w:val="32"/>
          <w:szCs w:val="32"/>
        </w:rPr>
        <w:t>REQUIREMENTS:</w:t>
      </w:r>
    </w:p>
    <w:p w:rsidR="003333FC" w:rsidRDefault="003333FC" w:rsidP="003333FC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sz w:val="32"/>
          <w:szCs w:val="32"/>
        </w:rPr>
        <w:t>The poem must somehow relate to the book.</w:t>
      </w:r>
    </w:p>
    <w:p w:rsidR="003333FC" w:rsidRDefault="003333FC" w:rsidP="003333FC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sz w:val="32"/>
          <w:szCs w:val="32"/>
        </w:rPr>
        <w:t>The words must be used in context (use the definitions correctly)</w:t>
      </w:r>
    </w:p>
    <w:p w:rsidR="003333FC" w:rsidRDefault="003333FC" w:rsidP="003333FC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sz w:val="32"/>
          <w:szCs w:val="32"/>
        </w:rPr>
        <w:t xml:space="preserve">There must be 2 poems on two separate pieces of paper. </w:t>
      </w:r>
    </w:p>
    <w:p w:rsidR="003333FC" w:rsidRDefault="003333FC" w:rsidP="003333FC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sz w:val="32"/>
          <w:szCs w:val="32"/>
        </w:rPr>
        <w:t>Both poems must have some sort of related illustration.</w:t>
      </w:r>
    </w:p>
    <w:p w:rsidR="003333FC" w:rsidRDefault="003333FC" w:rsidP="003333FC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sz w:val="32"/>
          <w:szCs w:val="32"/>
        </w:rPr>
        <w:t>See example below:</w:t>
      </w:r>
    </w:p>
    <w:p w:rsidR="003333FC" w:rsidRDefault="003333FC" w:rsidP="003333FC">
      <w:pPr>
        <w:rPr>
          <w:rFonts w:ascii="Minya Nouvelle" w:hAnsi="Minya Nouvelle"/>
          <w:sz w:val="32"/>
          <w:szCs w:val="32"/>
        </w:rPr>
      </w:pPr>
    </w:p>
    <w:p w:rsidR="003333FC" w:rsidRPr="003333FC" w:rsidRDefault="003333FC" w:rsidP="003333FC">
      <w:pPr>
        <w:jc w:val="center"/>
        <w:rPr>
          <w:rFonts w:ascii="Minya Nouvelle" w:hAnsi="Minya Nouvelle"/>
          <w:sz w:val="32"/>
          <w:szCs w:val="32"/>
          <w:u w:val="single"/>
        </w:rPr>
      </w:pPr>
      <w:r w:rsidRPr="003333FC">
        <w:rPr>
          <w:rFonts w:ascii="Minya Nouvelle" w:hAnsi="Minya Nouvelle"/>
          <w:sz w:val="32"/>
          <w:szCs w:val="32"/>
          <w:u w:val="single"/>
        </w:rPr>
        <w:t>Losing Him</w:t>
      </w:r>
    </w:p>
    <w:p w:rsidR="003333FC" w:rsidRDefault="003333FC" w:rsidP="003333FC">
      <w:pPr>
        <w:rPr>
          <w:rFonts w:ascii="Minya Nouvelle" w:hAnsi="Minya Nouvelle"/>
          <w:sz w:val="32"/>
          <w:szCs w:val="32"/>
        </w:rPr>
      </w:pPr>
    </w:p>
    <w:p w:rsidR="003333FC" w:rsidRDefault="003333FC" w:rsidP="003333FC">
      <w:pPr>
        <w:jc w:val="center"/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sz w:val="32"/>
          <w:szCs w:val="32"/>
        </w:rPr>
        <w:t xml:space="preserve">He was </w:t>
      </w:r>
      <w:r>
        <w:rPr>
          <w:rFonts w:ascii="Minya Nouvelle" w:hAnsi="Minya Nouvelle"/>
          <w:sz w:val="32"/>
          <w:szCs w:val="32"/>
          <w:u w:val="single"/>
        </w:rPr>
        <w:t>listing</w:t>
      </w:r>
      <w:r>
        <w:rPr>
          <w:rFonts w:ascii="Minya Nouvelle" w:hAnsi="Minya Nouvelle"/>
          <w:sz w:val="32"/>
          <w:szCs w:val="32"/>
        </w:rPr>
        <w:t xml:space="preserve"> to the side, almost falling.</w:t>
      </w:r>
    </w:p>
    <w:p w:rsidR="003333FC" w:rsidRDefault="003333FC" w:rsidP="003333FC">
      <w:pPr>
        <w:jc w:val="center"/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sz w:val="32"/>
          <w:szCs w:val="32"/>
        </w:rPr>
        <w:t>My usual</w:t>
      </w:r>
      <w:proofErr w:type="gramStart"/>
      <w:r>
        <w:rPr>
          <w:rFonts w:ascii="Minya Nouvelle" w:hAnsi="Minya Nouvelle"/>
          <w:sz w:val="32"/>
          <w:szCs w:val="32"/>
        </w:rPr>
        <w:t xml:space="preserve">,  </w:t>
      </w:r>
      <w:r>
        <w:rPr>
          <w:rFonts w:ascii="Minya Nouvelle" w:hAnsi="Minya Nouvelle"/>
          <w:sz w:val="32"/>
          <w:szCs w:val="32"/>
          <w:u w:val="single"/>
        </w:rPr>
        <w:t>buoyant</w:t>
      </w:r>
      <w:proofErr w:type="gramEnd"/>
      <w:r>
        <w:rPr>
          <w:rFonts w:ascii="Minya Nouvelle" w:hAnsi="Minya Nouvelle"/>
          <w:sz w:val="32"/>
          <w:szCs w:val="32"/>
        </w:rPr>
        <w:t xml:space="preserve"> friend was losing ground.</w:t>
      </w:r>
    </w:p>
    <w:p w:rsidR="003333FC" w:rsidRDefault="003333FC" w:rsidP="003333FC">
      <w:pPr>
        <w:jc w:val="center"/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sz w:val="32"/>
          <w:szCs w:val="32"/>
        </w:rPr>
        <w:t xml:space="preserve">WHAT HAPPENED TO THIS </w:t>
      </w:r>
      <w:r>
        <w:rPr>
          <w:rFonts w:ascii="Minya Nouvelle" w:hAnsi="Minya Nouvelle"/>
          <w:sz w:val="32"/>
          <w:szCs w:val="32"/>
          <w:u w:val="single"/>
        </w:rPr>
        <w:t>PATRIARCH?</w:t>
      </w:r>
    </w:p>
    <w:p w:rsidR="003333FC" w:rsidRDefault="003333FC" w:rsidP="003333FC">
      <w:pPr>
        <w:jc w:val="center"/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sz w:val="32"/>
          <w:szCs w:val="32"/>
        </w:rPr>
        <w:t xml:space="preserve">This </w:t>
      </w:r>
      <w:r>
        <w:rPr>
          <w:rFonts w:ascii="Minya Nouvelle" w:hAnsi="Minya Nouvelle"/>
          <w:sz w:val="32"/>
          <w:szCs w:val="32"/>
          <w:u w:val="single"/>
        </w:rPr>
        <w:t>pilgrimage</w:t>
      </w:r>
      <w:r>
        <w:rPr>
          <w:rFonts w:ascii="Minya Nouvelle" w:hAnsi="Minya Nouvelle"/>
          <w:sz w:val="32"/>
          <w:szCs w:val="32"/>
        </w:rPr>
        <w:t xml:space="preserve"> is changing both of us.</w:t>
      </w:r>
    </w:p>
    <w:p w:rsidR="003333FC" w:rsidRDefault="003333FC" w:rsidP="003333FC">
      <w:pPr>
        <w:jc w:val="center"/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sz w:val="32"/>
          <w:szCs w:val="32"/>
        </w:rPr>
        <w:t>But I don’t want to lose him.</w:t>
      </w:r>
    </w:p>
    <w:p w:rsidR="003333FC" w:rsidRPr="003333FC" w:rsidRDefault="003333FC" w:rsidP="003333FC">
      <w:pPr>
        <w:jc w:val="center"/>
        <w:rPr>
          <w:rFonts w:ascii="Minya Nouvelle" w:hAnsi="Minya Nouvelle"/>
          <w:sz w:val="32"/>
          <w:szCs w:val="32"/>
        </w:rPr>
      </w:pPr>
      <w:r>
        <w:rPr>
          <w:rFonts w:ascii="Minya Nouvelle" w:hAnsi="Minya Nouvelle"/>
          <w:noProof/>
          <w:sz w:val="32"/>
          <w:szCs w:val="32"/>
        </w:rPr>
        <w:drawing>
          <wp:inline distT="0" distB="0" distL="0" distR="0">
            <wp:extent cx="1054053" cy="819150"/>
            <wp:effectExtent l="19050" t="0" r="0" b="0"/>
            <wp:docPr id="1" name="Picture 1" descr="C:\Users\clwisehart\AppData\Local\Microsoft\Windows\Temporary Internet Files\Content.IE5\RHN90H5A\MC900290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wisehart\AppData\Local\Microsoft\Windows\Temporary Internet Files\Content.IE5\RHN90H5A\MC9002906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53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3FC" w:rsidRPr="003333FC" w:rsidSect="0046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64C1A"/>
    <w:multiLevelType w:val="hybridMultilevel"/>
    <w:tmpl w:val="8950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3FC"/>
    <w:rsid w:val="003333FC"/>
    <w:rsid w:val="0046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567</Characters>
  <Application>Microsoft Office Word</Application>
  <DocSecurity>0</DocSecurity>
  <Lines>4</Lines>
  <Paragraphs>1</Paragraphs>
  <ScaleCrop>false</ScaleCrop>
  <Company>Broken Arrow Public Schools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2012-05-07T14:15:00Z</cp:lastPrinted>
  <dcterms:created xsi:type="dcterms:W3CDTF">2012-05-07T14:10:00Z</dcterms:created>
  <dcterms:modified xsi:type="dcterms:W3CDTF">2012-05-07T14:51:00Z</dcterms:modified>
</cp:coreProperties>
</file>